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Semi-centrifugal duct fan ERM 22</w:t>
      </w:r>
      <w:br/>
      <w:r>
        <w:rPr>
          <w:rFonts w:ascii="Arial" w:hAnsi="Arial" w:eastAsia="Arial" w:cs="Arial"/>
          <w:sz w:val="20"/>
          <w:szCs w:val="20"/>
        </w:rPr>
        <w:t xml:space="preserve">Packing unit: 1 piece</w:t>
      </w:r>
      <w:br/>
      <w:r>
        <w:rPr>
          <w:rFonts w:ascii="Arial" w:hAnsi="Arial" w:eastAsia="Arial" w:cs="Arial"/>
          <w:sz w:val="20"/>
          <w:szCs w:val="20"/>
        </w:rPr>
        <w:t xml:space="preserve">Range: C
</w:t>
      </w:r>
      <w:br/>
      <w:r>
        <w:rPr>
          <w:rFonts w:ascii="Arial" w:hAnsi="Arial" w:eastAsia="Arial" w:cs="Arial"/>
          <w:sz w:val="20"/>
          <w:szCs w:val="20"/>
        </w:rPr>
        <w:t xml:space="preserve">Article number: 0080.0204</w:t>
      </w:r>
      <w:br/>
      <w:r>
        <w:rPr>
          <w:rFonts w:ascii="Arial" w:hAnsi="Arial" w:eastAsia="Arial" w:cs="Arial"/>
          <w:sz w:val="20"/>
          <w:szCs w:val="20"/>
        </w:rPr>
        <w:t xml:space="preserve">Manufacturer: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2024-09-02T17:31:56+00:00</dcterms:created>
  <dcterms:modified xsi:type="dcterms:W3CDTF">2024-09-02T17:31:56+00:00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