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ARP 71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class="FT"&gt;Packing unit:&lt;/p&gt;
&lt;/data&gt;
 1 piece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class="FT"&gt;Range:&lt;/p&gt;
&lt;/data&gt;
 C
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class="FT"&gt;Article number:&lt;/p&gt;
&lt;/data&gt;
 0151.0082</w:t>
      </w:r>
      <w:br/>
      <w:r>
        <w:rPr>
          <w:rFonts w:ascii="Arial" w:hAnsi="Arial" w:eastAsia="Arial" w:cs="Arial"/>
          <w:sz w:val="20"/>
          <w:szCs w:val="20"/>
        </w:rPr>
        <w:t xml:space="preserve">&lt;data&gt;
&lt;p class="FT"&gt;Manufacturer:&lt;/p&gt;
&lt;/data&gt;
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2024-07-08T02:29:27+00:00</dcterms:created>
  <dcterms:modified xsi:type="dcterms:W3CDTF">2024-07-08T02:29:27+00:00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