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pict>
          <v:shape type="#_x0000_t75" style="width:37.942664418212px; height:75px; margin-left:0px; margin-top:0px; position:absolute; mso-position-horizontal:left; mso-position-vertical:top; mso-position-horizontal-relative:margin; mso-position-vertical-relative:line;">
            <w10:wrap type="square" anchorx="page" anchory="page"/>
            <v:imagedata r:id="rId7" o:title=""/>
          </v:shape>
        </w:pict>
      </w:r>
      <w:r>
        <w:rPr>
          <w:rFonts w:ascii="Arial" w:hAnsi="Arial" w:eastAsia="Arial" w:cs="Arial"/>
          <w:sz w:val="20"/>
          <w:szCs w:val="20"/>
          <w:b/>
        </w:rPr>
        <w:t xml:space="preserve">Housing cover GD WS 75</w:t>
      </w:r>
      <w:br/>
      <w:r>
        <w:rPr>
          <w:rFonts w:ascii="Arial" w:hAnsi="Arial" w:eastAsia="Arial" w:cs="Arial"/>
          <w:sz w:val="20"/>
          <w:szCs w:val="20"/>
        </w:rPr>
        <w:t xml:space="preserve">Range: K
</w:t>
      </w:r>
      <w:br/>
      <w:r>
        <w:rPr>
          <w:rFonts w:ascii="Arial" w:hAnsi="Arial" w:eastAsia="Arial" w:cs="Arial"/>
          <w:sz w:val="20"/>
          <w:szCs w:val="20"/>
        </w:rPr>
        <w:t xml:space="preserve">Article number: E018.1396.0000</w:t>
      </w:r>
      <w:br/>
      <w:r>
        <w:rPr>
          <w:rFonts w:ascii="Arial" w:hAnsi="Arial" w:eastAsia="Arial" w:cs="Arial"/>
          <w:sz w:val="20"/>
          <w:szCs w:val="20"/>
        </w:rPr>
        <w:t xml:space="preserve">Manufacturer: MAICO</w:t>
      </w:r>
    </w:p>
    <w:sectPr>
      <w:pgSz w:orient="portrait" w:w="11870" w:h="16787"/>
      <w:pgMar w:top="852" w:right="852" w:bottom="852" w:left="1278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2024-07-03T22:20:43+00:00</dcterms:created>
  <dcterms:modified xsi:type="dcterms:W3CDTF">2024-07-03T22:20:43+00:00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