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rFonts w:ascii="Arial" w:hAnsi="Arial" w:eastAsia="Arial" w:cs="Arial"/>
          <w:sz w:val="24"/>
          <w:szCs w:val="24"/>
          <w:b/>
        </w:rPr>
        <w:t xml:space="preserve">Kratka wewnętrzna LGR 42/6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Kratka wewnętrzna z ramką czołową.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Do montażu w przewodach ze szwem spiralnym.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frontowymi, pionowymi, łożyskowanymi obrotowo lamelami sterującymi kierunkiem powietrza.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Regulacja przepływu powietrza przy pomocy nastawnej przepustnicy szczelinowej.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W idealnym przypadku (DN 250 dla wysokości konstrukcyjnej 65 mm, DN 500 dla wysokości konstrukcyjnej 115 mm) kratka wewnętrzna całkowicie przylega do rury.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 widocznymi otworami na śruby.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Dane Techniczne</w:t>
      </w:r>
    </w:p>
    <w:tbl>
      <w:tblGrid>
        <w:gridCol w:w="3000" w:type="dxa"/>
        <w:gridCol w:w="3000" w:type="dxa"/>
      </w:tblGrid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Artykuł: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LGR 42/6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Kierunek powietrza: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Wentylacja i wyciąg powietrza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Wskazane natężenie przepływu powietrza przy 75% otwarciu przepustnicy szczelinowej: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150 m³/h - 250 m³/h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Montaż: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wewnętrzny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Miejsce montażu: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Rura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Materiał: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Blacha stalowa, cynkowana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0,82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Ciężar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0,97 kg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Przystosowane do wielkości nominalnej: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140 mm - 400 mm (idealny 250 mm)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458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113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56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Szerokość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490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Wysokość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120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Głębokość z opakowaniem: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70 mm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Jednostka opakowaniowa: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1 sztuka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Asortyment: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C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GTIN (EAN):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4012799513551</w:t>
            </w:r>
          </w:p>
        </w:tc>
      </w:tr>
      <w:tr>
        <w:trPr/>
        <w:tc>
          <w:tcPr>
            <w:tcW w:w="3000" w:type="dxa"/>
          </w:tcPr>
          <w:p>
            <w:r>
              <w:rPr>
                <w:rFonts w:ascii="Arial" w:hAnsi="Arial" w:eastAsia="Arial" w:cs="Arial"/>
                <w:sz w:val="20"/>
                <w:szCs w:val="20"/>
              </w:rPr>
              <w:t xml:space="preserve">Numer katalogowy:</w:t>
            </w:r>
          </w:p>
        </w:tc>
        <w:tc>
          <w:tcPr>
            <w:tcW w:w="3000" w:type="dxa"/>
          </w:tcPr>
          <w:p>
            <w:pPr>
              <w:jc w:val="right"/>
              <w:spacing w:before="0" w:after="0.1"/>
            </w:pPr>
            <w:r>
              <w:rPr>
                <w:rFonts w:ascii="Arial" w:hAnsi="Arial" w:eastAsia="Arial" w:cs="Arial"/>
                <w:sz w:val="20"/>
                <w:szCs w:val="20"/>
              </w:rPr>
              <w:t xml:space="preserve">0151.0355</w:t>
            </w:r>
          </w:p>
        </w:tc>
      </w:tr>
    </w:tbl>
    <w:p>
      <w:pPr/>
      <w:r>
        <w:rPr>
          <w:rFonts w:ascii="Arial" w:hAnsi="Arial" w:eastAsia="Arial" w:cs="Arial"/>
          <w:sz w:val="24"/>
          <w:szCs w:val="24"/>
        </w:rPr>
        <w:t xml:space="preserve">Producent: MAICO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LGR 42/6 Kratka wewnętrzna</w:t>
      </w:r>
    </w:p>
    <w:sectPr>
      <w:pgSz w:orient="portrait" w:w="11870" w:h="16787"/>
      <w:pgMar w:top="852" w:right="852" w:bottom="852" w:left="1278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2024-09-02T07:36:56+00:00</dcterms:created>
  <dcterms:modified xsi:type="dcterms:W3CDTF">2024-09-02T07:36:56+00:00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